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C915" w14:textId="77777777" w:rsidR="008A695D" w:rsidRPr="008A695D" w:rsidRDefault="008A695D" w:rsidP="008A695D">
      <w:pPr>
        <w:pStyle w:val="Piedepgina"/>
        <w:spacing w:line="360" w:lineRule="auto"/>
        <w:ind w:left="993"/>
        <w:jc w:val="right"/>
        <w:rPr>
          <w:rFonts w:ascii="Montserrat SemiBold" w:hAnsi="Montserrat SemiBold"/>
          <w:b/>
          <w:color w:val="595959" w:themeColor="text1" w:themeTint="A6"/>
        </w:rPr>
      </w:pPr>
      <w:r w:rsidRPr="0013039D">
        <w:rPr>
          <w:rFonts w:ascii="HelveticaNeueLT Std" w:hAnsi="HelveticaNeueLT Std"/>
          <w:noProof/>
          <w:color w:val="FFFFFF" w:themeColor="background1"/>
          <w:sz w:val="18"/>
          <w:lang w:eastAsia="es-MX"/>
        </w:rPr>
        <w:t>-</w:t>
      </w:r>
      <w:r w:rsidRPr="008A695D">
        <w:rPr>
          <w:rFonts w:ascii="Montserrat SemiBold" w:hAnsi="Montserrat SemiBold"/>
          <w:b/>
          <w:color w:val="595959" w:themeColor="text1" w:themeTint="A6"/>
        </w:rPr>
        <w:t>TESE-CONV-HFG-2023-2-20</w:t>
      </w:r>
    </w:p>
    <w:p w14:paraId="216AE633" w14:textId="77777777" w:rsidR="008A695D" w:rsidRPr="008A695D" w:rsidRDefault="008A695D" w:rsidP="008A695D">
      <w:pPr>
        <w:jc w:val="center"/>
        <w:rPr>
          <w:rFonts w:ascii="Montserrat SemiBold" w:hAnsi="Montserrat SemiBold"/>
          <w:b/>
          <w:color w:val="595959" w:themeColor="text1" w:themeTint="A6"/>
        </w:rPr>
      </w:pPr>
      <w:r w:rsidRPr="008A695D">
        <w:rPr>
          <w:rFonts w:ascii="Montserrat SemiBold" w:hAnsi="Montserrat SemiBold"/>
          <w:b/>
          <w:color w:val="595959" w:themeColor="text1" w:themeTint="A6"/>
        </w:rPr>
        <w:t>CONVOCATORIA HORAS FRENTE A GRUPO SEMESTRE 2023-2</w:t>
      </w:r>
    </w:p>
    <w:p w14:paraId="1D0DF584" w14:textId="77777777" w:rsidR="008A695D" w:rsidRPr="008A695D" w:rsidRDefault="008A695D" w:rsidP="008A695D">
      <w:pPr>
        <w:spacing w:line="36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HelveticaNeueLT Std" w:hAnsi="HelveticaNeueLT Std" w:cs="Arial"/>
          <w:b/>
        </w:rPr>
        <w:tab/>
      </w:r>
      <w:r w:rsidRPr="008A695D">
        <w:rPr>
          <w:rFonts w:ascii="Montserrat" w:hAnsi="Montserrat"/>
          <w:sz w:val="18"/>
          <w:szCs w:val="18"/>
        </w:rPr>
        <w:t>FOLIO________</w:t>
      </w:r>
    </w:p>
    <w:p w14:paraId="3B908B44" w14:textId="77777777" w:rsidR="008A695D" w:rsidRPr="008A695D" w:rsidRDefault="008A695D" w:rsidP="008A695D">
      <w:pPr>
        <w:spacing w:line="48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Nombre completo: </w:t>
      </w:r>
    </w:p>
    <w:p w14:paraId="333B8007" w14:textId="77777777" w:rsidR="008A695D" w:rsidRPr="008A695D" w:rsidRDefault="008A695D" w:rsidP="008A695D">
      <w:pPr>
        <w:spacing w:line="48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Correo electrónico: </w:t>
      </w:r>
    </w:p>
    <w:p w14:paraId="0CAB5B99" w14:textId="77777777" w:rsidR="008A695D" w:rsidRPr="008A695D" w:rsidRDefault="008A695D" w:rsidP="008A695D">
      <w:pPr>
        <w:tabs>
          <w:tab w:val="right" w:pos="10466"/>
        </w:tabs>
        <w:spacing w:line="48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Teléfono celular:                                                      casa:</w:t>
      </w:r>
      <w:r w:rsidRPr="008A695D">
        <w:rPr>
          <w:rFonts w:ascii="Montserrat" w:hAnsi="Montserrat"/>
          <w:sz w:val="18"/>
          <w:szCs w:val="18"/>
        </w:rPr>
        <w:tab/>
      </w:r>
    </w:p>
    <w:p w14:paraId="24E5A1E6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Candidata/o externa/o:               Candidata/o interna/o:          Núm. Empleado (a):    </w:t>
      </w:r>
    </w:p>
    <w:p w14:paraId="1880B991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p w14:paraId="1D5BAE51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Adscrito (a) a la División:</w:t>
      </w:r>
    </w:p>
    <w:p w14:paraId="613B2D92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p w14:paraId="36501334" w14:textId="77777777" w:rsidR="008A695D" w:rsidRPr="008A695D" w:rsidRDefault="008A695D" w:rsidP="008A695D">
      <w:pPr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Asignatura (s) por la (s) que participa, obtener información del Anexo 1 Horas Frente a Grupo Semestre 2023-2 (agregar o eliminar el número de filas necesarias para el número de materias que desea concursar)</w:t>
      </w:r>
    </w:p>
    <w:p w14:paraId="38FD9193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p w14:paraId="72C68C84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851"/>
        <w:gridCol w:w="708"/>
        <w:gridCol w:w="851"/>
        <w:gridCol w:w="709"/>
        <w:gridCol w:w="708"/>
        <w:gridCol w:w="658"/>
        <w:gridCol w:w="733"/>
        <w:gridCol w:w="1298"/>
      </w:tblGrid>
      <w:tr w:rsidR="008A695D" w:rsidRPr="008A695D" w14:paraId="38D1E362" w14:textId="77777777" w:rsidTr="0068067F">
        <w:tc>
          <w:tcPr>
            <w:tcW w:w="2972" w:type="dxa"/>
          </w:tcPr>
          <w:p w14:paraId="4609952B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Nombre de la Asignatura y División a la que pertenece</w:t>
            </w:r>
          </w:p>
        </w:tc>
        <w:tc>
          <w:tcPr>
            <w:tcW w:w="851" w:type="dxa"/>
          </w:tcPr>
          <w:p w14:paraId="78AC7E24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Grupo</w:t>
            </w:r>
          </w:p>
        </w:tc>
        <w:tc>
          <w:tcPr>
            <w:tcW w:w="708" w:type="dxa"/>
          </w:tcPr>
          <w:p w14:paraId="0C701E06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L</w:t>
            </w:r>
          </w:p>
        </w:tc>
        <w:tc>
          <w:tcPr>
            <w:tcW w:w="851" w:type="dxa"/>
          </w:tcPr>
          <w:p w14:paraId="443C71DE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Ma</w:t>
            </w:r>
          </w:p>
        </w:tc>
        <w:tc>
          <w:tcPr>
            <w:tcW w:w="709" w:type="dxa"/>
          </w:tcPr>
          <w:p w14:paraId="5DE9397F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Miér</w:t>
            </w:r>
          </w:p>
        </w:tc>
        <w:tc>
          <w:tcPr>
            <w:tcW w:w="708" w:type="dxa"/>
          </w:tcPr>
          <w:p w14:paraId="574FB3E6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J</w:t>
            </w:r>
          </w:p>
        </w:tc>
        <w:tc>
          <w:tcPr>
            <w:tcW w:w="658" w:type="dxa"/>
          </w:tcPr>
          <w:p w14:paraId="27B55493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V</w:t>
            </w:r>
          </w:p>
        </w:tc>
        <w:tc>
          <w:tcPr>
            <w:tcW w:w="733" w:type="dxa"/>
          </w:tcPr>
          <w:p w14:paraId="727A52F5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Sáb</w:t>
            </w:r>
          </w:p>
        </w:tc>
        <w:tc>
          <w:tcPr>
            <w:tcW w:w="1298" w:type="dxa"/>
          </w:tcPr>
          <w:p w14:paraId="59CD6CC0" w14:textId="77777777" w:rsidR="008A695D" w:rsidRPr="008A695D" w:rsidRDefault="008A695D" w:rsidP="0068067F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695D">
              <w:rPr>
                <w:rFonts w:ascii="Montserrat" w:hAnsi="Montserrat"/>
                <w:sz w:val="18"/>
                <w:szCs w:val="18"/>
              </w:rPr>
              <w:t>Número de horas de la asignatura/ Indicar si es lista de espera</w:t>
            </w:r>
          </w:p>
        </w:tc>
      </w:tr>
      <w:tr w:rsidR="008A695D" w:rsidRPr="008A695D" w14:paraId="1DAAD969" w14:textId="77777777" w:rsidTr="0068067F">
        <w:tc>
          <w:tcPr>
            <w:tcW w:w="2972" w:type="dxa"/>
          </w:tcPr>
          <w:p w14:paraId="670CF41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6FC760F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4E4A12A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AB9D45B" w14:textId="04835ACD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145212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9D3A0F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3EC909CC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4189A15D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580046D9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A695D" w:rsidRPr="008A695D" w14:paraId="06BE7036" w14:textId="77777777" w:rsidTr="0068067F">
        <w:tc>
          <w:tcPr>
            <w:tcW w:w="2972" w:type="dxa"/>
          </w:tcPr>
          <w:p w14:paraId="3E635E2C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5208D5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4CDADD6E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6D9FDA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9A2E5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F05F4C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3884E072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5CA33660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C69ED38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A695D" w:rsidRPr="008A695D" w14:paraId="36B399B4" w14:textId="77777777" w:rsidTr="0068067F">
        <w:tc>
          <w:tcPr>
            <w:tcW w:w="2972" w:type="dxa"/>
          </w:tcPr>
          <w:p w14:paraId="52E38CA0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96BB20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7795B521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52B297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9A319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6CFC18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1E0FEBD4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63D6E5F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640957C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A695D" w:rsidRPr="008A695D" w14:paraId="00F2137E" w14:textId="77777777" w:rsidTr="0068067F">
        <w:tc>
          <w:tcPr>
            <w:tcW w:w="2972" w:type="dxa"/>
          </w:tcPr>
          <w:p w14:paraId="231C5832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11704CC9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1C3E6D99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FF515D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E11AE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08D1D9A7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9784F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50D461B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EB500F1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A695D" w:rsidRPr="008A695D" w14:paraId="60AF528B" w14:textId="77777777" w:rsidTr="0068067F">
        <w:tc>
          <w:tcPr>
            <w:tcW w:w="2972" w:type="dxa"/>
          </w:tcPr>
          <w:p w14:paraId="61E278A7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83B7B21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EF8BD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D46B54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266681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375FC4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2F61DA9D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580C8EE7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74D313E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A695D" w:rsidRPr="008A695D" w14:paraId="4EA33657" w14:textId="77777777" w:rsidTr="0068067F">
        <w:tc>
          <w:tcPr>
            <w:tcW w:w="2972" w:type="dxa"/>
          </w:tcPr>
          <w:p w14:paraId="40FE7F3B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63C103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53F09456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779802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0F6CBA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08" w:type="dxa"/>
          </w:tcPr>
          <w:p w14:paraId="7CCAF9E7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658" w:type="dxa"/>
          </w:tcPr>
          <w:p w14:paraId="11E2070F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33" w:type="dxa"/>
          </w:tcPr>
          <w:p w14:paraId="273592E8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D519A8F" w14:textId="77777777" w:rsidR="008A695D" w:rsidRPr="008A695D" w:rsidRDefault="008A695D" w:rsidP="0068067F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6689200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Nota: Revisar que no tenga empalmes de horario, ni sean mismos grupos.</w:t>
      </w:r>
    </w:p>
    <w:p w14:paraId="54B60781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Si la materia es para registro en lista de espera, precisarlo</w:t>
      </w:r>
    </w:p>
    <w:p w14:paraId="664AC337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p w14:paraId="5D300FA3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DECLARA que:</w:t>
      </w:r>
    </w:p>
    <w:p w14:paraId="17D4C752" w14:textId="77777777" w:rsidR="008A695D" w:rsidRPr="008A695D" w:rsidRDefault="008A695D" w:rsidP="008A695D">
      <w:pPr>
        <w:rPr>
          <w:rFonts w:ascii="Montserrat" w:hAnsi="Montserrat"/>
          <w:sz w:val="18"/>
          <w:szCs w:val="18"/>
        </w:rPr>
      </w:pPr>
    </w:p>
    <w:p w14:paraId="58EF45DE" w14:textId="77777777" w:rsidR="008A695D" w:rsidRPr="008A695D" w:rsidRDefault="008A695D" w:rsidP="008A695D">
      <w:pPr>
        <w:pStyle w:val="Prrafodelista"/>
        <w:numPr>
          <w:ilvl w:val="0"/>
          <w:numId w:val="1"/>
        </w:numPr>
        <w:pBdr>
          <w:bottom w:val="single" w:sz="12" w:space="1" w:color="auto"/>
        </w:pBdr>
        <w:tabs>
          <w:tab w:val="left" w:pos="7605"/>
        </w:tabs>
        <w:spacing w:line="36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Entiende y Cumple el procedimiento y todos los requisitos que referidos en la CONVOCATORIA HORAS FRENTE A GRUPO SEMESTRE 2023-2 TESE-CONV-HFG-2023-2-20 y la información remitida para participar en esta convocatoria, es cierta en su totalidad no omití información ni accidental ni deliberadamente y que los documentos presentados son auténticos. </w:t>
      </w:r>
    </w:p>
    <w:p w14:paraId="6E582E83" w14:textId="77777777" w:rsidR="008A695D" w:rsidRPr="008A695D" w:rsidRDefault="008A695D" w:rsidP="008A695D">
      <w:pPr>
        <w:pStyle w:val="Prrafodelista"/>
        <w:numPr>
          <w:ilvl w:val="0"/>
          <w:numId w:val="1"/>
        </w:numPr>
        <w:pBdr>
          <w:bottom w:val="single" w:sz="12" w:space="1" w:color="auto"/>
        </w:pBdr>
        <w:tabs>
          <w:tab w:val="left" w:pos="7605"/>
        </w:tabs>
        <w:spacing w:line="36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Entiende y Acepta que su desempeño en las evaluaciones determinara su acceso a las fases sucesivas del proceso estipulado en la convocatoria. Asimismo, deberá presentarse en las fechas y horarios que le serán asignados, en caso de no hacerlo se entenderá que declina a la convocatoria. </w:t>
      </w:r>
    </w:p>
    <w:p w14:paraId="47FD41C3" w14:textId="77777777" w:rsidR="008A695D" w:rsidRPr="008A695D" w:rsidRDefault="008A695D" w:rsidP="008A695D">
      <w:pPr>
        <w:pBdr>
          <w:bottom w:val="single" w:sz="12" w:space="1" w:color="auto"/>
        </w:pBdr>
        <w:tabs>
          <w:tab w:val="left" w:pos="7605"/>
        </w:tabs>
        <w:spacing w:line="360" w:lineRule="auto"/>
        <w:ind w:left="360"/>
        <w:jc w:val="both"/>
        <w:rPr>
          <w:rFonts w:ascii="Montserrat" w:hAnsi="Montserrat"/>
          <w:sz w:val="18"/>
          <w:szCs w:val="18"/>
        </w:rPr>
      </w:pPr>
    </w:p>
    <w:p w14:paraId="59D0BE83" w14:textId="77777777" w:rsidR="008A695D" w:rsidRPr="008A695D" w:rsidRDefault="008A695D" w:rsidP="008A695D">
      <w:pPr>
        <w:pStyle w:val="Prrafodelista"/>
        <w:numPr>
          <w:ilvl w:val="0"/>
          <w:numId w:val="1"/>
        </w:numPr>
        <w:pBdr>
          <w:bottom w:val="single" w:sz="12" w:space="1" w:color="auto"/>
        </w:pBdr>
        <w:tabs>
          <w:tab w:val="left" w:pos="7605"/>
        </w:tabs>
        <w:spacing w:line="36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lastRenderedPageBreak/>
        <w:t xml:space="preserve">Entienden y Acepta los criterios y requisitos determinados en la CONVOCATORIA HORAS FRENTE A GRUPO SEMESTRE 2023-2 TESE-CONV-HFG-2023-2-20 para su permanencia o posibilidad para concursar en futuras convocatorias. </w:t>
      </w:r>
    </w:p>
    <w:p w14:paraId="38299E47" w14:textId="77777777" w:rsidR="008A695D" w:rsidRPr="008A695D" w:rsidRDefault="008A695D" w:rsidP="008A695D">
      <w:pPr>
        <w:pStyle w:val="Prrafodelista"/>
        <w:numPr>
          <w:ilvl w:val="0"/>
          <w:numId w:val="1"/>
        </w:numPr>
        <w:pBdr>
          <w:bottom w:val="single" w:sz="12" w:space="1" w:color="auto"/>
        </w:pBdr>
        <w:tabs>
          <w:tab w:val="left" w:pos="7605"/>
        </w:tabs>
        <w:spacing w:line="360" w:lineRule="auto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 xml:space="preserve">Si soy admitido(a) acepto cumplir con las obligaciones académicas y/o administrativas contenidas en la normatividad correspondiente, así como me doy por enterado(a) y acepto de conformidad el contenido del Aviso de Privacidad que me da el Tecnológico de Estudios Superiores de Ecatepec (www.tese.edu.mx). </w:t>
      </w:r>
    </w:p>
    <w:p w14:paraId="2FA9D8D8" w14:textId="77777777" w:rsidR="008A695D" w:rsidRPr="008A695D" w:rsidRDefault="008A695D" w:rsidP="008A695D">
      <w:pPr>
        <w:pBdr>
          <w:bottom w:val="single" w:sz="12" w:space="1" w:color="auto"/>
        </w:pBdr>
        <w:tabs>
          <w:tab w:val="left" w:pos="7605"/>
        </w:tabs>
        <w:spacing w:line="360" w:lineRule="auto"/>
        <w:ind w:left="360"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Los datos personales que recabamos de usted a través de medios electrónicos, físicos o por vía telefónica, de manera verbal y/o escrita, los utilizaremos para los siguientes fines necesarios: Reclutamiento, selección y en su caso contratación de personal. Mismos que serán resguardados con fundamento en los artículos 3.20 y 3.22 del Reglamento de la Ley de Transparencia y Acceso a la Información Pública del Estado de México y Municipios y demás aplicables.</w:t>
      </w:r>
    </w:p>
    <w:p w14:paraId="21F0A226" w14:textId="77777777" w:rsidR="008A695D" w:rsidRPr="008A695D" w:rsidRDefault="008A695D" w:rsidP="008A695D">
      <w:pPr>
        <w:pBdr>
          <w:bottom w:val="single" w:sz="12" w:space="1" w:color="auto"/>
        </w:pBdr>
        <w:tabs>
          <w:tab w:val="left" w:pos="7605"/>
        </w:tabs>
        <w:spacing w:line="360" w:lineRule="auto"/>
        <w:ind w:left="360"/>
        <w:jc w:val="both"/>
        <w:rPr>
          <w:rFonts w:ascii="Montserrat" w:hAnsi="Montserrat"/>
          <w:sz w:val="18"/>
          <w:szCs w:val="18"/>
        </w:rPr>
      </w:pPr>
    </w:p>
    <w:p w14:paraId="278950D1" w14:textId="77777777" w:rsidR="008A695D" w:rsidRPr="008A695D" w:rsidRDefault="008A695D" w:rsidP="008A695D">
      <w:pPr>
        <w:contextualSpacing/>
        <w:jc w:val="center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Firma de conformidad                                     Fecha de elaboración de solicitud</w:t>
      </w:r>
    </w:p>
    <w:p w14:paraId="59EE2091" w14:textId="77777777" w:rsidR="008A695D" w:rsidRPr="008A695D" w:rsidRDefault="008A695D" w:rsidP="008A695D">
      <w:pPr>
        <w:contextualSpacing/>
        <w:jc w:val="center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Nota: la fecha de registro se establecerá cuando se cubra con todo lo requerido en la convocatoria.</w:t>
      </w:r>
    </w:p>
    <w:p w14:paraId="1F642ED3" w14:textId="77777777" w:rsidR="008A695D" w:rsidRPr="008A695D" w:rsidRDefault="008A695D" w:rsidP="008A695D">
      <w:pPr>
        <w:contextualSpacing/>
        <w:jc w:val="both"/>
        <w:rPr>
          <w:rFonts w:ascii="Montserrat" w:hAnsi="Montserrat"/>
          <w:sz w:val="18"/>
          <w:szCs w:val="18"/>
        </w:rPr>
      </w:pPr>
    </w:p>
    <w:p w14:paraId="61650774" w14:textId="77777777" w:rsidR="008A695D" w:rsidRPr="008A695D" w:rsidRDefault="008A695D" w:rsidP="008A695D">
      <w:pPr>
        <w:contextualSpacing/>
        <w:jc w:val="both"/>
        <w:rPr>
          <w:rFonts w:ascii="Montserrat" w:hAnsi="Montserrat"/>
          <w:sz w:val="18"/>
          <w:szCs w:val="18"/>
        </w:rPr>
      </w:pPr>
    </w:p>
    <w:p w14:paraId="7BDBCCD2" w14:textId="77777777" w:rsidR="008A695D" w:rsidRPr="008A695D" w:rsidRDefault="008A695D" w:rsidP="008A695D">
      <w:pPr>
        <w:contextualSpacing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En el TESE está prohibido solicitar exámenes certificados médicos de no embarazo y Virus de Inmunodeficiencia Humana (VIH) como requisito para el ingreso, permanencia o ascenso en el empleo. Así que existirá igualdad de oportunidades sin importar el sexo, ni algún tipo de discriminación laboral, respetando siempre los derechos humanos de las personas interesadas o del personal ya contratado, lo cual deberá estar armonizado con la fracción III del artículo 1 de la Ley Federal para Prevenir y Eliminar la Discriminación (LFPED), que a la letra dice: “Discriminación: Para los efectos de esta ley se entenderá por discriminación toda distinción, exclusión, restricción o preferencia que, por acción u omisión, con intención o sin ella, no sea objetiva, racional ni proporcional y tenga por objeto o resultado obstaculizar, restringir, impedir, menoscabar o anular el reconocimiento, goce o ejercicio de los derechos humanos y libertades, cuando se base en uno o más de los siguientes motivos: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cualquier otro motivo;</w:t>
      </w:r>
    </w:p>
    <w:p w14:paraId="3A4D92C5" w14:textId="77777777" w:rsidR="008A695D" w:rsidRPr="008A695D" w:rsidRDefault="008A695D" w:rsidP="008A695D">
      <w:pPr>
        <w:contextualSpacing/>
        <w:jc w:val="both"/>
        <w:rPr>
          <w:rFonts w:ascii="Montserrat" w:hAnsi="Montserrat"/>
          <w:sz w:val="18"/>
          <w:szCs w:val="18"/>
        </w:rPr>
      </w:pPr>
      <w:r w:rsidRPr="008A695D">
        <w:rPr>
          <w:rFonts w:ascii="Montserrat" w:hAnsi="Montserrat"/>
          <w:sz w:val="18"/>
          <w:szCs w:val="18"/>
        </w:rPr>
        <w:t>También se entenderá como discriminación la homofobia, misoginia, cualquier manifestación de xenofobia, segregación racial, antisemitismo, así como la discriminación racial y otras formas conexas de intolerancia”.</w:t>
      </w:r>
    </w:p>
    <w:p w14:paraId="4D045A6B" w14:textId="77777777" w:rsidR="008A695D" w:rsidRPr="00CF6101" w:rsidRDefault="008A695D" w:rsidP="008A695D">
      <w:pPr>
        <w:ind w:firstLine="708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2D80D543" w14:textId="77777777" w:rsidR="009020EF" w:rsidRDefault="009020EF" w:rsidP="009020EF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31434BAB" w14:textId="77777777" w:rsidR="000627AB" w:rsidRDefault="000627AB" w:rsidP="0035030C">
      <w:pPr>
        <w:rPr>
          <w:rFonts w:ascii="Montserrat SemiBold" w:hAnsi="Montserrat SemiBold"/>
          <w:b/>
          <w:color w:val="595959" w:themeColor="text1" w:themeTint="A6"/>
        </w:rPr>
      </w:pPr>
    </w:p>
    <w:sectPr w:rsidR="000627AB" w:rsidSect="008A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261" w:right="1134" w:bottom="170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30D5" w14:textId="77777777" w:rsidR="00E732D8" w:rsidRDefault="00E732D8" w:rsidP="009D2B83">
      <w:r>
        <w:separator/>
      </w:r>
    </w:p>
  </w:endnote>
  <w:endnote w:type="continuationSeparator" w:id="0">
    <w:p w14:paraId="06B8AEF2" w14:textId="77777777" w:rsidR="00E732D8" w:rsidRDefault="00E732D8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32D9" w14:textId="77777777" w:rsidR="009F376C" w:rsidRDefault="009F37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C042" w14:textId="2B4A3150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23BCC684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C187066" w:rsidR="009D2B83" w:rsidRPr="009D2B83" w:rsidRDefault="00922374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1D8DEC" wp14:editId="0DD979ED">
              <wp:simplePos x="0" y="0"/>
              <wp:positionH relativeFrom="margin">
                <wp:posOffset>-8890</wp:posOffset>
              </wp:positionH>
              <wp:positionV relativeFrom="paragraph">
                <wp:posOffset>34816</wp:posOffset>
              </wp:positionV>
              <wp:extent cx="635000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8BC601" w14:textId="77777777" w:rsidR="001F16A0" w:rsidRPr="00EE0E06" w:rsidRDefault="001F16A0" w:rsidP="001F16A0">
                          <w:pPr>
                            <w:pStyle w:val="Piedepgina"/>
                            <w:ind w:left="-851"/>
                            <w:jc w:val="center"/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eastAsia="es-MX"/>
                            </w:rPr>
                          </w:pP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423CA153" w14:textId="341FD630" w:rsidR="001F16A0" w:rsidRPr="00DB72FA" w:rsidRDefault="001F16A0" w:rsidP="001F16A0">
                          <w:pPr>
                            <w:pStyle w:val="Piedepgina"/>
                            <w:ind w:left="-851"/>
                            <w:jc w:val="center"/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4"/>
                              <w:szCs w:val="16"/>
                              <w:lang w:val="en-US" w:eastAsia="es-MX"/>
                            </w:rPr>
                          </w:pP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>Tels.: (55) 500</w:t>
                          </w:r>
                          <w:r w:rsidR="009F376C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>0 2319</w:t>
                          </w:r>
                          <w:r w:rsidRPr="00EE0E06">
                            <w:rPr>
                              <w:rFonts w:ascii="HelveticaNeueLT Std" w:hAnsi="HelveticaNeueLT Std"/>
                              <w:noProof/>
                              <w:color w:val="000000" w:themeColor="text1"/>
                              <w:sz w:val="16"/>
                              <w:szCs w:val="16"/>
                              <w:lang w:val="en-US" w:eastAsia="es-MX"/>
                            </w:rPr>
                            <w:t xml:space="preserve">. Página web: </w:t>
                          </w:r>
                          <w:hyperlink r:id="rId1" w:history="1">
                            <w:r w:rsidRPr="00EE0E06">
                              <w:rPr>
                                <w:rStyle w:val="Hipervnculo"/>
                                <w:rFonts w:ascii="HelveticaNeueLT Std" w:hAnsi="HelveticaNeueLT Std"/>
                                <w:noProof/>
                                <w:color w:val="000000" w:themeColor="text1"/>
                                <w:sz w:val="16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2697026B" w14:textId="3E5CCF5C" w:rsidR="00702D65" w:rsidRPr="00DB72FA" w:rsidRDefault="00702D65" w:rsidP="00702D65">
                          <w:pPr>
                            <w:jc w:val="center"/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1D8DE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7pt;margin-top:2.75pt;width:500pt;height:34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" filled="f" stroked="f" strokeweight=".5pt">
              <v:textbox>
                <w:txbxContent>
                  <w:p w14:paraId="098BC601" w14:textId="77777777" w:rsidR="001F16A0" w:rsidRPr="00EE0E06" w:rsidRDefault="001F16A0" w:rsidP="001F16A0">
                    <w:pPr>
                      <w:pStyle w:val="Piedepgina"/>
                      <w:ind w:left="-851"/>
                      <w:jc w:val="center"/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eastAsia="es-MX"/>
                      </w:rPr>
                    </w:pP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423CA153" w14:textId="341FD630" w:rsidR="001F16A0" w:rsidRPr="00DB72FA" w:rsidRDefault="001F16A0" w:rsidP="001F16A0">
                    <w:pPr>
                      <w:pStyle w:val="Piedepgina"/>
                      <w:ind w:left="-851"/>
                      <w:jc w:val="center"/>
                      <w:rPr>
                        <w:rFonts w:ascii="HelveticaNeueLT Std" w:hAnsi="HelveticaNeueLT Std"/>
                        <w:noProof/>
                        <w:color w:val="000000" w:themeColor="text1"/>
                        <w:sz w:val="14"/>
                        <w:szCs w:val="16"/>
                        <w:lang w:val="en-US" w:eastAsia="es-MX"/>
                      </w:rPr>
                    </w:pP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>Tels.: (55) 500</w:t>
                    </w:r>
                    <w:r w:rsidR="009F376C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>0 2319</w:t>
                    </w:r>
                    <w:r w:rsidRPr="00EE0E06">
                      <w:rPr>
                        <w:rFonts w:ascii="HelveticaNeueLT Std" w:hAnsi="HelveticaNeueLT Std"/>
                        <w:noProof/>
                        <w:color w:val="000000" w:themeColor="text1"/>
                        <w:sz w:val="16"/>
                        <w:szCs w:val="16"/>
                        <w:lang w:val="en-US" w:eastAsia="es-MX"/>
                      </w:rPr>
                      <w:t xml:space="preserve">. Página web: </w:t>
                    </w:r>
                    <w:hyperlink r:id="rId2" w:history="1">
                      <w:r w:rsidRPr="00EE0E06">
                        <w:rPr>
                          <w:rStyle w:val="Hipervnculo"/>
                          <w:rFonts w:ascii="HelveticaNeueLT Std" w:hAnsi="HelveticaNeueLT Std"/>
                          <w:noProof/>
                          <w:color w:val="000000" w:themeColor="text1"/>
                          <w:sz w:val="16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2697026B" w14:textId="3E5CCF5C" w:rsidR="00702D65" w:rsidRPr="00DB72FA" w:rsidRDefault="00702D65" w:rsidP="00702D65">
                    <w:pPr>
                      <w:jc w:val="center"/>
                      <w:rPr>
                        <w:rFonts w:ascii="Montserrat" w:hAnsi="Montserra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BEED" w14:textId="77777777" w:rsidR="009F376C" w:rsidRDefault="009F37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0A82" w14:textId="77777777" w:rsidR="00E732D8" w:rsidRDefault="00E732D8" w:rsidP="009D2B83">
      <w:r>
        <w:separator/>
      </w:r>
    </w:p>
  </w:footnote>
  <w:footnote w:type="continuationSeparator" w:id="0">
    <w:p w14:paraId="0B9DC6F3" w14:textId="77777777" w:rsidR="00E732D8" w:rsidRDefault="00E732D8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8ACF" w14:textId="77777777" w:rsidR="009F376C" w:rsidRDefault="009F37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F2AE" w14:textId="7405C37B" w:rsidR="001F16A0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  <w:r>
      <w:rPr>
        <w:rFonts w:ascii="Montserrat ExtraBold" w:eastAsia="Times New Roman" w:hAnsi="Montserrat ExtraBold" w:cs="Arial"/>
        <w:b/>
        <w:noProof/>
        <w:sz w:val="14"/>
        <w:szCs w:val="20"/>
        <w:lang w:eastAsia="es-MX"/>
      </w:rPr>
      <w:drawing>
        <wp:anchor distT="0" distB="0" distL="114300" distR="114300" simplePos="0" relativeHeight="251660288" behindDoc="1" locked="0" layoutInCell="1" allowOverlap="1" wp14:anchorId="01634B1F" wp14:editId="02E7E869">
          <wp:simplePos x="0" y="0"/>
          <wp:positionH relativeFrom="column">
            <wp:posOffset>-735856</wp:posOffset>
          </wp:positionH>
          <wp:positionV relativeFrom="paragraph">
            <wp:posOffset>-704324</wp:posOffset>
          </wp:positionV>
          <wp:extent cx="7807589" cy="10103938"/>
          <wp:effectExtent l="0" t="0" r="3175" b="0"/>
          <wp:wrapNone/>
          <wp:docPr id="1386208499" name="Imagen 138620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3 SEP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589" cy="10103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0FD3C" w14:textId="77777777" w:rsidR="00ED2FAB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</w:p>
  <w:p w14:paraId="22D03B8C" w14:textId="77777777" w:rsidR="00ED2FAB" w:rsidRDefault="00ED2FAB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</w:p>
  <w:p w14:paraId="3FBA9CBC" w14:textId="5008E781" w:rsidR="00CC6B00" w:rsidRPr="001F16A0" w:rsidRDefault="00CC6B00" w:rsidP="001F16A0">
    <w:pPr>
      <w:jc w:val="right"/>
      <w:rPr>
        <w:rFonts w:ascii="Montserrat ExtraBold" w:eastAsia="Times New Roman" w:hAnsi="Montserrat ExtraBold" w:cs="Arial"/>
        <w:b/>
        <w:sz w:val="14"/>
        <w:szCs w:val="20"/>
        <w:lang w:eastAsia="es-ES"/>
      </w:rPr>
    </w:pP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>S</w:t>
    </w:r>
    <w:r>
      <w:rPr>
        <w:rFonts w:ascii="Montserrat ExtraBold" w:eastAsia="Times New Roman" w:hAnsi="Montserrat ExtraBold" w:cs="Arial"/>
        <w:b/>
        <w:sz w:val="14"/>
        <w:szCs w:val="20"/>
        <w:lang w:eastAsia="es-ES"/>
      </w:rPr>
      <w:t xml:space="preserve">ecretaría </w:t>
    </w: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 xml:space="preserve">de </w:t>
    </w:r>
    <w:r>
      <w:rPr>
        <w:rFonts w:ascii="Montserrat ExtraBold" w:eastAsia="Times New Roman" w:hAnsi="Montserrat ExtraBold" w:cs="Arial"/>
        <w:b/>
        <w:sz w:val="14"/>
        <w:szCs w:val="20"/>
        <w:lang w:eastAsia="es-ES"/>
      </w:rPr>
      <w:t>E</w:t>
    </w:r>
    <w:r w:rsidRPr="00CC6B00">
      <w:rPr>
        <w:rFonts w:ascii="Montserrat ExtraBold" w:eastAsia="Times New Roman" w:hAnsi="Montserrat ExtraBold" w:cs="Arial"/>
        <w:b/>
        <w:sz w:val="14"/>
        <w:szCs w:val="20"/>
        <w:lang w:eastAsia="es-ES"/>
      </w:rPr>
      <w:t>ducación</w:t>
    </w:r>
  </w:p>
  <w:p w14:paraId="751BA47F" w14:textId="46576BD2" w:rsidR="00CC6B00" w:rsidRPr="00CC6B00" w:rsidRDefault="00CC6B00" w:rsidP="00CC6B00">
    <w:pPr>
      <w:jc w:val="right"/>
      <w:rPr>
        <w:rFonts w:ascii="Montserrat SemiBold" w:eastAsia="Times New Roman" w:hAnsi="Montserrat SemiBold" w:cs="Arial"/>
        <w:b/>
        <w:sz w:val="14"/>
        <w:szCs w:val="20"/>
        <w:lang w:eastAsia="es-ES"/>
      </w:rPr>
    </w:pP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Subsecretaria de E</w:t>
    </w:r>
    <w:r w:rsidR="001F16A0">
      <w:rPr>
        <w:rFonts w:ascii="Montserrat SemiBold" w:eastAsia="Times New Roman" w:hAnsi="Montserrat SemiBold" w:cs="Arial"/>
        <w:b/>
        <w:sz w:val="14"/>
        <w:szCs w:val="20"/>
        <w:lang w:eastAsia="es-ES"/>
      </w:rPr>
      <w:t>ducación</w:t>
    </w:r>
    <w:r w:rsidR="00ED2FAB">
      <w:rPr>
        <w:rFonts w:ascii="Montserrat SemiBold" w:eastAsia="Times New Roman" w:hAnsi="Montserrat SemiBold" w:cs="Arial"/>
        <w:b/>
        <w:sz w:val="14"/>
        <w:szCs w:val="20"/>
        <w:lang w:eastAsia="es-ES"/>
      </w:rPr>
      <w:t xml:space="preserve"> </w:t>
    </w: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S</w:t>
    </w:r>
    <w:r w:rsidRPr="00CC6B00">
      <w:rPr>
        <w:rFonts w:ascii="Montserrat SemiBold" w:eastAsia="Times New Roman" w:hAnsi="Montserrat SemiBold" w:cs="Arial"/>
        <w:b/>
        <w:sz w:val="14"/>
        <w:szCs w:val="20"/>
        <w:lang w:eastAsia="es-ES"/>
      </w:rPr>
      <w:t xml:space="preserve">uperior y </w:t>
    </w:r>
    <w:r>
      <w:rPr>
        <w:rFonts w:ascii="Montserrat SemiBold" w:eastAsia="Times New Roman" w:hAnsi="Montserrat SemiBold" w:cs="Arial"/>
        <w:b/>
        <w:sz w:val="14"/>
        <w:szCs w:val="20"/>
        <w:lang w:eastAsia="es-ES"/>
      </w:rPr>
      <w:t>N</w:t>
    </w:r>
    <w:r w:rsidRPr="00CC6B00">
      <w:rPr>
        <w:rFonts w:ascii="Montserrat SemiBold" w:eastAsia="Times New Roman" w:hAnsi="Montserrat SemiBold" w:cs="Arial"/>
        <w:b/>
        <w:sz w:val="14"/>
        <w:szCs w:val="20"/>
        <w:lang w:eastAsia="es-ES"/>
      </w:rPr>
      <w:t>ormal</w:t>
    </w:r>
  </w:p>
  <w:p w14:paraId="408291ED" w14:textId="3C38FFD8" w:rsidR="00CC6B00" w:rsidRPr="00CC6B00" w:rsidRDefault="00CC6B00" w:rsidP="00CC6B00">
    <w:pPr>
      <w:jc w:val="right"/>
      <w:rPr>
        <w:rFonts w:ascii="Montserrat" w:eastAsia="Times New Roman" w:hAnsi="Montserrat" w:cs="Arial"/>
        <w:sz w:val="13"/>
        <w:szCs w:val="13"/>
        <w:lang w:eastAsia="es-ES"/>
      </w:rPr>
    </w:pP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Tecnológico de </w:t>
    </w:r>
    <w:r>
      <w:rPr>
        <w:rFonts w:ascii="Montserrat" w:eastAsia="Times New Roman" w:hAnsi="Montserrat" w:cs="Arial"/>
        <w:sz w:val="13"/>
        <w:szCs w:val="13"/>
        <w:lang w:eastAsia="es-ES"/>
      </w:rPr>
      <w:t>E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studios </w:t>
    </w:r>
    <w:r>
      <w:rPr>
        <w:rFonts w:ascii="Montserrat" w:eastAsia="Times New Roman" w:hAnsi="Montserrat" w:cs="Arial"/>
        <w:sz w:val="13"/>
        <w:szCs w:val="13"/>
        <w:lang w:eastAsia="es-ES"/>
      </w:rPr>
      <w:t>S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 xml:space="preserve">uperiores de </w:t>
    </w:r>
    <w:r>
      <w:rPr>
        <w:rFonts w:ascii="Montserrat" w:eastAsia="Times New Roman" w:hAnsi="Montserrat" w:cs="Arial"/>
        <w:sz w:val="13"/>
        <w:szCs w:val="13"/>
        <w:lang w:eastAsia="es-ES"/>
      </w:rPr>
      <w:t>E</w:t>
    </w:r>
    <w:r w:rsidRPr="00CC6B00">
      <w:rPr>
        <w:rFonts w:ascii="Montserrat" w:eastAsia="Times New Roman" w:hAnsi="Montserrat" w:cs="Arial"/>
        <w:sz w:val="13"/>
        <w:szCs w:val="13"/>
        <w:lang w:eastAsia="es-ES"/>
      </w:rPr>
      <w:t>catepec</w:t>
    </w:r>
  </w:p>
  <w:p w14:paraId="6C24F940" w14:textId="48CBD6D8" w:rsidR="00CC6B00" w:rsidRPr="00CC6B00" w:rsidRDefault="009F376C" w:rsidP="00CC6B00">
    <w:pPr>
      <w:jc w:val="right"/>
      <w:rPr>
        <w:rFonts w:ascii="Montserrat Light" w:eastAsia="Times New Roman" w:hAnsi="Montserrat Light" w:cs="Times New Roman"/>
        <w:sz w:val="13"/>
        <w:szCs w:val="13"/>
        <w:lang w:eastAsia="es-ES"/>
      </w:rPr>
    </w:pPr>
    <w:r>
      <w:rPr>
        <w:rFonts w:ascii="Montserrat Light" w:eastAsia="Times New Roman" w:hAnsi="Montserrat Light" w:cs="Arial"/>
        <w:sz w:val="13"/>
        <w:szCs w:val="13"/>
        <w:lang w:eastAsia="es-ES"/>
      </w:rPr>
      <w:t>Departamento de Personal</w:t>
    </w:r>
  </w:p>
  <w:p w14:paraId="617B0961" w14:textId="77777777" w:rsidR="00CC6B00" w:rsidRPr="00EF224C" w:rsidRDefault="00CC6B00" w:rsidP="00CC6B00">
    <w:pPr>
      <w:pStyle w:val="Piedepgina"/>
      <w:ind w:left="1276" w:hanging="425"/>
      <w:jc w:val="right"/>
      <w:rPr>
        <w:noProof/>
        <w:sz w:val="12"/>
        <w:szCs w:val="16"/>
        <w:lang w:eastAsia="es-MX"/>
      </w:rPr>
    </w:pPr>
  </w:p>
  <w:p w14:paraId="0F5CE382" w14:textId="2020C3CE" w:rsidR="009D2B83" w:rsidRDefault="009D2B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0553" w14:textId="77777777" w:rsidR="009F376C" w:rsidRDefault="009F3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05CA8"/>
    <w:multiLevelType w:val="hybridMultilevel"/>
    <w:tmpl w:val="238C007E"/>
    <w:lvl w:ilvl="0" w:tplc="7D22D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2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1538C"/>
    <w:rsid w:val="000627AB"/>
    <w:rsid w:val="00114F26"/>
    <w:rsid w:val="001B64E9"/>
    <w:rsid w:val="001B788E"/>
    <w:rsid w:val="001F16A0"/>
    <w:rsid w:val="00257B5C"/>
    <w:rsid w:val="002A0212"/>
    <w:rsid w:val="002E777C"/>
    <w:rsid w:val="0033133F"/>
    <w:rsid w:val="0035030C"/>
    <w:rsid w:val="003E1398"/>
    <w:rsid w:val="00423E1A"/>
    <w:rsid w:val="00493615"/>
    <w:rsid w:val="005334CF"/>
    <w:rsid w:val="0054136B"/>
    <w:rsid w:val="005E74D5"/>
    <w:rsid w:val="0066047C"/>
    <w:rsid w:val="006E1EF5"/>
    <w:rsid w:val="00702D65"/>
    <w:rsid w:val="00713057"/>
    <w:rsid w:val="00770889"/>
    <w:rsid w:val="0077193F"/>
    <w:rsid w:val="007B3AEF"/>
    <w:rsid w:val="007F1FC7"/>
    <w:rsid w:val="0080225B"/>
    <w:rsid w:val="00813840"/>
    <w:rsid w:val="008862C1"/>
    <w:rsid w:val="008A695D"/>
    <w:rsid w:val="008A7A05"/>
    <w:rsid w:val="009020EF"/>
    <w:rsid w:val="00920D98"/>
    <w:rsid w:val="00922374"/>
    <w:rsid w:val="009B62C8"/>
    <w:rsid w:val="009D2B83"/>
    <w:rsid w:val="009F376C"/>
    <w:rsid w:val="00A7312F"/>
    <w:rsid w:val="00A81F2D"/>
    <w:rsid w:val="00AE24A5"/>
    <w:rsid w:val="00B12FD2"/>
    <w:rsid w:val="00BD6726"/>
    <w:rsid w:val="00C62704"/>
    <w:rsid w:val="00CA7AA1"/>
    <w:rsid w:val="00CC6B00"/>
    <w:rsid w:val="00CE5D5D"/>
    <w:rsid w:val="00DB72FA"/>
    <w:rsid w:val="00E732D8"/>
    <w:rsid w:val="00ED2FAB"/>
    <w:rsid w:val="00EE0E06"/>
    <w:rsid w:val="00F4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1F16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E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E0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A69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695D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Revisin">
    <w:name w:val="Revision"/>
    <w:hidden/>
    <w:uiPriority w:val="99"/>
    <w:semiHidden/>
    <w:rsid w:val="0025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Belen Hernández Reyes</cp:lastModifiedBy>
  <cp:revision>5</cp:revision>
  <cp:lastPrinted>2023-09-19T17:39:00Z</cp:lastPrinted>
  <dcterms:created xsi:type="dcterms:W3CDTF">2023-10-03T16:46:00Z</dcterms:created>
  <dcterms:modified xsi:type="dcterms:W3CDTF">2023-10-04T00:14:00Z</dcterms:modified>
</cp:coreProperties>
</file>